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AD17E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6"/>
          <w:szCs w:val="36"/>
          <w:lang w:val="en-US" w:eastAsia="zh-CN" w:bidi="ar"/>
        </w:rPr>
        <w:t>湖南电气职业技术学院</w:t>
      </w:r>
    </w:p>
    <w:p w14:paraId="7309BF5E">
      <w:pPr>
        <w:pStyle w:val="2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36"/>
          <w:szCs w:val="36"/>
          <w:lang w:val="en-US" w:eastAsia="zh-CN" w:bidi="ar"/>
        </w:rPr>
        <w:t>数控技术专业</w:t>
      </w:r>
    </w:p>
    <w:p w14:paraId="6813B704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6"/>
          <w:szCs w:val="36"/>
          <w:lang w:val="en-US" w:eastAsia="zh-CN" w:bidi="ar"/>
        </w:rPr>
        <w:t>202</w:t>
      </w:r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36"/>
          <w:szCs w:val="36"/>
          <w:lang w:val="en-US" w:eastAsia="zh-CN" w:bidi="ar"/>
        </w:rPr>
        <w:t>5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6"/>
          <w:szCs w:val="36"/>
          <w:lang w:val="en-US" w:eastAsia="zh-CN" w:bidi="ar"/>
        </w:rPr>
        <w:t>年“3+2”分段培养职业技能测试考核大纲</w:t>
      </w:r>
    </w:p>
    <w:p w14:paraId="03DC424A"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>一、考试基本要求</w:t>
      </w:r>
    </w:p>
    <w:p w14:paraId="46814F10">
      <w:pPr>
        <w:autoSpaceDE w:val="0"/>
        <w:autoSpaceDN w:val="0"/>
        <w:spacing w:before="0" w:after="0" w:line="510" w:lineRule="exact"/>
        <w:ind w:left="0" w:right="0" w:firstLine="554" w:firstLineChars="198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考试内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容主要包括机械制图、机械基础、钳工工艺与加工、电工技术、计算机辅助设计、数控车编程与加工、数控铣编程与加工、公差配合与技术测量、数控加工工艺等相关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知识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点与技能点；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职业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素养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、安全意识与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操作规范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主要内容如下：</w:t>
      </w:r>
    </w:p>
    <w:p w14:paraId="76AD02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1.掌握绘制及阅读机械零件图的基本方法技巧；</w:t>
      </w:r>
    </w:p>
    <w:p w14:paraId="3B8AE6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2.能贯彻执行制图标准；</w:t>
      </w:r>
    </w:p>
    <w:p w14:paraId="4E1716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3.理解机器的基本概念，掌握机器的组成;</w:t>
      </w:r>
    </w:p>
    <w:p w14:paraId="5A4DE5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4.掌握平面连杆机构、凸轮机构等常用机构的组成、原理及应用;</w:t>
      </w:r>
    </w:p>
    <w:p w14:paraId="6BAEA5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5.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掌握钳工常用量具的使用与维护；</w:t>
      </w:r>
    </w:p>
    <w:p w14:paraId="299736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6.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能正确使用钳工工具进行测量，并正确的识读；</w:t>
      </w:r>
    </w:p>
    <w:p w14:paraId="15D350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7.了解电路组成及电位、电功率、电能的概念；</w:t>
      </w:r>
    </w:p>
    <w:p w14:paraId="497629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理解欧姆定律的概念，能利用它对电路进行分析和计算；</w:t>
      </w:r>
    </w:p>
    <w:p w14:paraId="79C6C2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9.掌握AUTOCAD软件绘图的基本方法与技巧；</w:t>
      </w:r>
    </w:p>
    <w:p w14:paraId="4C7E55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10.能用计算机及软件绘制中等复杂程度的机械图；</w:t>
      </w:r>
    </w:p>
    <w:p w14:paraId="574EA3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11.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了解数控车床的分类及特点；</w:t>
      </w:r>
    </w:p>
    <w:p w14:paraId="1AB351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12.掌握数控车削加工工艺的相关知识；</w:t>
      </w:r>
    </w:p>
    <w:p w14:paraId="7AE8A6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13.能够合理选择刀具对零件进行加工；</w:t>
      </w:r>
    </w:p>
    <w:p w14:paraId="08D05C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14.了解数控铣床（加工中心）的分类及特点；</w:t>
      </w:r>
    </w:p>
    <w:p w14:paraId="010E85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15.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掌握数控铣削的编程、仿真与加工操作；</w:t>
      </w:r>
    </w:p>
    <w:p w14:paraId="2CE902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16.能对机床进行日常维护与保养；</w:t>
      </w:r>
    </w:p>
    <w:p w14:paraId="4446A2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17.掌握公差的基本概念以及基本术语；</w:t>
      </w:r>
    </w:p>
    <w:p w14:paraId="5C2307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18.掌握表面粗糙度基本概念、选择及标注，表面粗糙度测量原理与方法；</w:t>
      </w:r>
    </w:p>
    <w:p w14:paraId="02D2FC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19.能合理选择加工设备及刀具；</w:t>
      </w:r>
    </w:p>
    <w:p w14:paraId="5C3C4D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20.能正确选用加工参数制定数控加工工艺路线。</w:t>
      </w:r>
    </w:p>
    <w:p w14:paraId="6CD2B518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>二、考试内容</w:t>
      </w:r>
    </w:p>
    <w:p w14:paraId="43A6BD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表1 考试课程与知识能力表</w:t>
      </w:r>
    </w:p>
    <w:p w14:paraId="5FF3E15E">
      <w:pPr>
        <w:pStyle w:val="2"/>
        <w:rPr>
          <w:rFonts w:hint="eastAsia"/>
          <w:lang w:val="en-US" w:eastAsia="zh-CN"/>
        </w:rPr>
      </w:pPr>
    </w:p>
    <w:tbl>
      <w:tblPr>
        <w:tblStyle w:val="8"/>
        <w:tblW w:w="5667" w:type="pct"/>
        <w:tblInd w:w="-5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419"/>
        <w:gridCol w:w="6424"/>
      </w:tblGrid>
      <w:tr w14:paraId="0A3D6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2" w:type="pct"/>
            <w:shd w:val="clear" w:color="auto" w:fill="D6E3BC"/>
            <w:noWrap w:val="0"/>
            <w:vAlign w:val="center"/>
          </w:tcPr>
          <w:p w14:paraId="3C490B8A"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36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36"/>
                <w:u w:val="none"/>
                <w:vertAlign w:val="baseline"/>
                <w:lang w:eastAsia="zh-CN"/>
              </w:rPr>
              <w:t>序号</w:t>
            </w:r>
          </w:p>
        </w:tc>
        <w:tc>
          <w:tcPr>
            <w:tcW w:w="1252" w:type="pct"/>
            <w:shd w:val="clear" w:color="auto" w:fill="D6E3BC"/>
            <w:noWrap w:val="0"/>
            <w:vAlign w:val="center"/>
          </w:tcPr>
          <w:p w14:paraId="36A0D6A4"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36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36"/>
                <w:u w:val="none"/>
                <w:vertAlign w:val="baseline"/>
                <w:lang w:eastAsia="zh-CN"/>
              </w:rPr>
              <w:t>课程</w:t>
            </w:r>
          </w:p>
        </w:tc>
        <w:tc>
          <w:tcPr>
            <w:tcW w:w="3325" w:type="pct"/>
            <w:shd w:val="clear" w:color="auto" w:fill="D6E3BC"/>
            <w:noWrap w:val="0"/>
            <w:vAlign w:val="center"/>
          </w:tcPr>
          <w:p w14:paraId="3EEDA4A5"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36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36"/>
                <w:u w:val="none"/>
                <w:vertAlign w:val="baseline"/>
                <w:lang w:eastAsia="zh-CN"/>
              </w:rPr>
              <w:t>知识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36"/>
                <w:u w:val="none"/>
                <w:vertAlign w:val="baseline"/>
                <w:lang w:val="en-US" w:eastAsia="zh-CN"/>
              </w:rPr>
              <w:t>点与能力点</w:t>
            </w:r>
          </w:p>
        </w:tc>
      </w:tr>
      <w:tr w14:paraId="71ABD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</w:trPr>
        <w:tc>
          <w:tcPr>
            <w:tcW w:w="422" w:type="pct"/>
            <w:noWrap w:val="0"/>
            <w:vAlign w:val="center"/>
          </w:tcPr>
          <w:p w14:paraId="3BEE08A6">
            <w:pPr>
              <w:autoSpaceDE w:val="0"/>
              <w:autoSpaceDN w:val="0"/>
              <w:spacing w:before="0" w:after="0" w:line="510" w:lineRule="exact"/>
              <w:ind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52" w:type="pct"/>
            <w:noWrap w:val="0"/>
            <w:vAlign w:val="center"/>
          </w:tcPr>
          <w:p w14:paraId="15321F4F">
            <w:pPr>
              <w:autoSpaceDE w:val="0"/>
              <w:autoSpaceDN w:val="0"/>
              <w:spacing w:before="0" w:after="0" w:line="51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机械制图</w:t>
            </w:r>
          </w:p>
        </w:tc>
        <w:tc>
          <w:tcPr>
            <w:tcW w:w="3325" w:type="pct"/>
            <w:noWrap w:val="0"/>
            <w:vAlign w:val="center"/>
          </w:tcPr>
          <w:p w14:paraId="721B5D52">
            <w:pPr>
              <w:numPr>
                <w:ilvl w:val="0"/>
                <w:numId w:val="1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制图的基本规定和操作；</w:t>
            </w:r>
          </w:p>
          <w:p w14:paraId="334D28FB">
            <w:pPr>
              <w:numPr>
                <w:ilvl w:val="0"/>
                <w:numId w:val="1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机械图样中常见线型的种类及应用；</w:t>
            </w:r>
          </w:p>
          <w:p w14:paraId="46824E13">
            <w:pPr>
              <w:numPr>
                <w:ilvl w:val="0"/>
                <w:numId w:val="1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尺寸注法标注尺寸的要素；</w:t>
            </w:r>
          </w:p>
          <w:p w14:paraId="0603079F">
            <w:pPr>
              <w:numPr>
                <w:ilvl w:val="0"/>
                <w:numId w:val="1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常见的尺寸注法；</w:t>
            </w:r>
          </w:p>
          <w:p w14:paraId="491E18C9">
            <w:pPr>
              <w:numPr>
                <w:ilvl w:val="0"/>
                <w:numId w:val="1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直线、平面在三投影体系中的投影特征；</w:t>
            </w:r>
          </w:p>
          <w:p w14:paraId="491261AC">
            <w:pPr>
              <w:numPr>
                <w:ilvl w:val="0"/>
                <w:numId w:val="1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剖视图、断面图的表示法及其应用。</w:t>
            </w:r>
          </w:p>
        </w:tc>
      </w:tr>
      <w:tr w14:paraId="44FB4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7" w:hRule="atLeast"/>
        </w:trPr>
        <w:tc>
          <w:tcPr>
            <w:tcW w:w="422" w:type="pct"/>
            <w:noWrap w:val="0"/>
            <w:vAlign w:val="center"/>
          </w:tcPr>
          <w:p w14:paraId="496DCBD5">
            <w:pPr>
              <w:autoSpaceDE w:val="0"/>
              <w:autoSpaceDN w:val="0"/>
              <w:spacing w:before="0" w:after="0" w:line="510" w:lineRule="exact"/>
              <w:ind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52" w:type="pct"/>
            <w:noWrap w:val="0"/>
            <w:vAlign w:val="center"/>
          </w:tcPr>
          <w:p w14:paraId="537C962E">
            <w:pPr>
              <w:autoSpaceDE w:val="0"/>
              <w:autoSpaceDN w:val="0"/>
              <w:spacing w:before="0" w:after="0" w:line="51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机械基础</w:t>
            </w:r>
          </w:p>
        </w:tc>
        <w:tc>
          <w:tcPr>
            <w:tcW w:w="3325" w:type="pct"/>
            <w:noWrap w:val="0"/>
            <w:vAlign w:val="center"/>
          </w:tcPr>
          <w:p w14:paraId="6FE7FD75"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510" w:lineRule="exact"/>
              <w:ind w:left="-73" w:leftChars="0" w:right="0" w:rightChars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1.机械零件分类与常用材料特性；</w:t>
            </w:r>
          </w:p>
          <w:p w14:paraId="10BC747B"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510" w:lineRule="exact"/>
              <w:ind w:left="-73" w:leftChars="0" w:right="0" w:rightChars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2.静力学基础：力的平衡与受力分析；</w:t>
            </w:r>
          </w:p>
          <w:p w14:paraId="7F56367D"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510" w:lineRule="exact"/>
              <w:ind w:left="-73" w:leftChars="0" w:right="0" w:rightChars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3.机械传动：齿轮、带、链传动原理；</w:t>
            </w:r>
          </w:p>
          <w:p w14:paraId="2D7AF96E"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510" w:lineRule="exact"/>
              <w:ind w:left="-73" w:leftChars="0" w:right="0" w:rightChars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4.平面机构运动：四杆机构应用；</w:t>
            </w:r>
          </w:p>
          <w:p w14:paraId="332C0E83"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510" w:lineRule="exact"/>
              <w:ind w:left="-73" w:leftChars="0" w:right="0" w:rightChars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5.轴系零件：轴、轴承、联轴器设计；</w:t>
            </w:r>
          </w:p>
          <w:p w14:paraId="534680E5"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510" w:lineRule="exact"/>
              <w:ind w:left="-73" w:leftChars="0" w:right="0" w:rightChars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6.机械润滑与密封基本要求。</w:t>
            </w:r>
          </w:p>
        </w:tc>
      </w:tr>
      <w:tr w14:paraId="2F38F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422" w:type="pct"/>
            <w:noWrap w:val="0"/>
            <w:vAlign w:val="center"/>
          </w:tcPr>
          <w:p w14:paraId="09020AD1">
            <w:pPr>
              <w:autoSpaceDE w:val="0"/>
              <w:autoSpaceDN w:val="0"/>
              <w:spacing w:before="0" w:after="0" w:line="510" w:lineRule="exact"/>
              <w:ind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52" w:type="pct"/>
            <w:noWrap w:val="0"/>
            <w:vAlign w:val="center"/>
          </w:tcPr>
          <w:p w14:paraId="4C441A27">
            <w:pPr>
              <w:autoSpaceDE w:val="0"/>
              <w:autoSpaceDN w:val="0"/>
              <w:spacing w:before="0" w:after="0" w:line="51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钳工工艺与加工</w:t>
            </w:r>
          </w:p>
        </w:tc>
        <w:tc>
          <w:tcPr>
            <w:tcW w:w="3325" w:type="pct"/>
            <w:noWrap w:val="0"/>
            <w:vAlign w:val="center"/>
          </w:tcPr>
          <w:p w14:paraId="646186F8">
            <w:pPr>
              <w:numPr>
                <w:ilvl w:val="0"/>
                <w:numId w:val="2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钳工的工作内容及分类；</w:t>
            </w:r>
          </w:p>
          <w:p w14:paraId="75C51A35">
            <w:pPr>
              <w:numPr>
                <w:ilvl w:val="0"/>
                <w:numId w:val="2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钳工6s管理的含义；</w:t>
            </w:r>
          </w:p>
          <w:p w14:paraId="70800D57">
            <w:pPr>
              <w:numPr>
                <w:ilvl w:val="0"/>
                <w:numId w:val="2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游标卡尺的正确使用与测量；</w:t>
            </w:r>
          </w:p>
          <w:p w14:paraId="0180852E">
            <w:pPr>
              <w:numPr>
                <w:ilvl w:val="0"/>
                <w:numId w:val="2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划线的含义及作用；</w:t>
            </w:r>
          </w:p>
          <w:p w14:paraId="289C2322">
            <w:pPr>
              <w:numPr>
                <w:ilvl w:val="0"/>
                <w:numId w:val="2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钳工常用量具的使用与维护。</w:t>
            </w:r>
            <w:bookmarkStart w:id="0" w:name="_GoBack"/>
            <w:bookmarkEnd w:id="0"/>
          </w:p>
        </w:tc>
      </w:tr>
      <w:tr w14:paraId="5BC61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2" w:type="pct"/>
            <w:noWrap w:val="0"/>
            <w:vAlign w:val="center"/>
          </w:tcPr>
          <w:p w14:paraId="4ADE98B1">
            <w:pPr>
              <w:autoSpaceDE w:val="0"/>
              <w:autoSpaceDN w:val="0"/>
              <w:spacing w:before="0" w:after="0" w:line="510" w:lineRule="exact"/>
              <w:ind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52" w:type="pct"/>
            <w:noWrap w:val="0"/>
            <w:vAlign w:val="center"/>
          </w:tcPr>
          <w:p w14:paraId="4B53A4BD">
            <w:pPr>
              <w:autoSpaceDE w:val="0"/>
              <w:autoSpaceDN w:val="0"/>
              <w:spacing w:before="0" w:after="0" w:line="51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电工技术</w:t>
            </w:r>
          </w:p>
        </w:tc>
        <w:tc>
          <w:tcPr>
            <w:tcW w:w="3325" w:type="pct"/>
            <w:noWrap w:val="0"/>
            <w:vAlign w:val="center"/>
          </w:tcPr>
          <w:p w14:paraId="78B47D0D">
            <w:pPr>
              <w:numPr>
                <w:ilvl w:val="0"/>
                <w:numId w:val="3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简单的实物电路，电路的基本组成；</w:t>
            </w:r>
          </w:p>
          <w:p w14:paraId="53753C7D">
            <w:pPr>
              <w:numPr>
                <w:ilvl w:val="0"/>
                <w:numId w:val="3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识读基本的原件符号和简单的电路图；</w:t>
            </w:r>
          </w:p>
          <w:p w14:paraId="631E9FF5">
            <w:pPr>
              <w:numPr>
                <w:ilvl w:val="0"/>
                <w:numId w:val="3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电路中常用物理量的概念；</w:t>
            </w:r>
          </w:p>
          <w:p w14:paraId="2E0B7B80">
            <w:pPr>
              <w:numPr>
                <w:ilvl w:val="0"/>
                <w:numId w:val="3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欧姆定律的概念；</w:t>
            </w:r>
          </w:p>
          <w:p w14:paraId="76BCA7AD">
            <w:pPr>
              <w:numPr>
                <w:ilvl w:val="0"/>
                <w:numId w:val="3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基尔霍夫定律的概念；</w:t>
            </w:r>
          </w:p>
        </w:tc>
      </w:tr>
      <w:tr w14:paraId="68E82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atLeast"/>
        </w:trPr>
        <w:tc>
          <w:tcPr>
            <w:tcW w:w="422" w:type="pct"/>
            <w:noWrap w:val="0"/>
            <w:vAlign w:val="center"/>
          </w:tcPr>
          <w:p w14:paraId="4C9C4000">
            <w:pPr>
              <w:autoSpaceDE w:val="0"/>
              <w:autoSpaceDN w:val="0"/>
              <w:spacing w:before="0" w:after="0" w:line="510" w:lineRule="exact"/>
              <w:ind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52" w:type="pct"/>
            <w:noWrap w:val="0"/>
            <w:vAlign w:val="center"/>
          </w:tcPr>
          <w:p w14:paraId="2FB95C90">
            <w:pPr>
              <w:autoSpaceDE w:val="0"/>
              <w:autoSpaceDN w:val="0"/>
              <w:spacing w:before="0" w:after="0" w:line="510" w:lineRule="exact"/>
              <w:ind w:right="0" w:righ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计算机辅助设计</w:t>
            </w:r>
          </w:p>
        </w:tc>
        <w:tc>
          <w:tcPr>
            <w:tcW w:w="3325" w:type="pct"/>
            <w:noWrap w:val="0"/>
            <w:vAlign w:val="center"/>
          </w:tcPr>
          <w:p w14:paraId="11BF7BE0">
            <w:pPr>
              <w:numPr>
                <w:ilvl w:val="0"/>
                <w:numId w:val="4"/>
              </w:numPr>
              <w:autoSpaceDE w:val="0"/>
              <w:autoSpaceDN w:val="0"/>
              <w:spacing w:before="0" w:after="0" w:line="510" w:lineRule="exact"/>
              <w:ind w:left="0" w:leftChars="0" w:right="0" w:rightChars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掌握 CAD 软件操作，绘制二维三维图形；</w:t>
            </w:r>
          </w:p>
          <w:p w14:paraId="11E83BA2">
            <w:pPr>
              <w:numPr>
                <w:ilvl w:val="0"/>
                <w:numId w:val="4"/>
              </w:numPr>
              <w:autoSpaceDE w:val="0"/>
              <w:autoSpaceDN w:val="0"/>
              <w:spacing w:before="0" w:after="0" w:line="510" w:lineRule="exact"/>
              <w:ind w:left="0" w:leftChars="0" w:right="0" w:rightChars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熟悉图层、线型、尺寸标注等基础设置；</w:t>
            </w:r>
          </w:p>
          <w:p w14:paraId="35D28202">
            <w:pPr>
              <w:numPr>
                <w:ilvl w:val="0"/>
                <w:numId w:val="4"/>
              </w:numPr>
              <w:autoSpaceDE w:val="0"/>
              <w:autoSpaceDN w:val="0"/>
              <w:spacing w:before="0" w:after="0" w:line="510" w:lineRule="exact"/>
              <w:ind w:left="0" w:leftChars="0" w:right="0" w:rightChars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运用参数化设计实现尺寸驱动修改；</w:t>
            </w:r>
          </w:p>
          <w:p w14:paraId="54A4691F">
            <w:pPr>
              <w:numPr>
                <w:ilvl w:val="0"/>
                <w:numId w:val="4"/>
              </w:numPr>
              <w:autoSpaceDE w:val="0"/>
              <w:autoSpaceDN w:val="0"/>
              <w:spacing w:before="0" w:after="0" w:line="510" w:lineRule="exact"/>
              <w:ind w:left="0" w:leftChars="0" w:right="0" w:rightChars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掌握装配设计，模拟零件间配合关系；</w:t>
            </w:r>
          </w:p>
          <w:p w14:paraId="6BB17584">
            <w:pPr>
              <w:numPr>
                <w:ilvl w:val="0"/>
                <w:numId w:val="4"/>
              </w:numPr>
              <w:autoSpaceDE w:val="0"/>
              <w:autoSpaceDN w:val="0"/>
              <w:spacing w:before="0" w:after="0" w:line="510" w:lineRule="exact"/>
              <w:ind w:left="0" w:leftChars="0" w:right="0" w:rightChars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利用渲染功能呈现真实材质与光影效果；</w:t>
            </w:r>
          </w:p>
          <w:p w14:paraId="7A72667B">
            <w:pPr>
              <w:numPr>
                <w:ilvl w:val="0"/>
                <w:numId w:val="4"/>
              </w:numPr>
              <w:autoSpaceDE w:val="0"/>
              <w:autoSpaceDN w:val="0"/>
              <w:spacing w:before="0" w:after="0" w:line="510" w:lineRule="exact"/>
              <w:ind w:left="0" w:leftChars="0" w:right="0" w:rightChars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了解工程图转换，输出符合标准的图纸；</w:t>
            </w:r>
          </w:p>
          <w:p w14:paraId="6B9E077D">
            <w:pPr>
              <w:numPr>
                <w:ilvl w:val="0"/>
                <w:numId w:val="4"/>
              </w:numPr>
              <w:autoSpaceDE w:val="0"/>
              <w:autoSpaceDN w:val="0"/>
              <w:spacing w:before="0" w:after="0" w:line="510" w:lineRule="exact"/>
              <w:ind w:left="0" w:leftChars="0" w:right="0" w:rightChars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注重设计规范，确保图形准确清晰易读。</w:t>
            </w:r>
          </w:p>
        </w:tc>
      </w:tr>
      <w:tr w14:paraId="050D2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6" w:hRule="atLeast"/>
        </w:trPr>
        <w:tc>
          <w:tcPr>
            <w:tcW w:w="422" w:type="pct"/>
            <w:noWrap w:val="0"/>
            <w:vAlign w:val="center"/>
          </w:tcPr>
          <w:p w14:paraId="0ABD4CA7">
            <w:pPr>
              <w:autoSpaceDE w:val="0"/>
              <w:autoSpaceDN w:val="0"/>
              <w:spacing w:before="0" w:after="0" w:line="510" w:lineRule="exact"/>
              <w:ind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52" w:type="pct"/>
            <w:noWrap w:val="0"/>
            <w:vAlign w:val="center"/>
          </w:tcPr>
          <w:p w14:paraId="02BE2447">
            <w:pPr>
              <w:autoSpaceDE w:val="0"/>
              <w:autoSpaceDN w:val="0"/>
              <w:spacing w:before="0" w:after="0" w:line="510" w:lineRule="exact"/>
              <w:ind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数控车编程与加工</w:t>
            </w:r>
          </w:p>
        </w:tc>
        <w:tc>
          <w:tcPr>
            <w:tcW w:w="3325" w:type="pct"/>
            <w:noWrap w:val="0"/>
            <w:vAlign w:val="center"/>
          </w:tcPr>
          <w:p w14:paraId="03C95970">
            <w:pPr>
              <w:numPr>
                <w:ilvl w:val="0"/>
                <w:numId w:val="5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数控车床的基本组成；</w:t>
            </w:r>
          </w:p>
          <w:p w14:paraId="6964909F">
            <w:pPr>
              <w:numPr>
                <w:ilvl w:val="0"/>
                <w:numId w:val="5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数控车床的概念、分类与特点；</w:t>
            </w:r>
          </w:p>
          <w:p w14:paraId="0DA18787">
            <w:pPr>
              <w:numPr>
                <w:ilvl w:val="0"/>
                <w:numId w:val="5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数控车床日常维护与保养的方法；</w:t>
            </w:r>
          </w:p>
          <w:p w14:paraId="10FBFF0B">
            <w:pPr>
              <w:numPr>
                <w:ilvl w:val="0"/>
                <w:numId w:val="5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数控车床开、关机的步骤；</w:t>
            </w:r>
          </w:p>
          <w:p w14:paraId="1A956C4E">
            <w:pPr>
              <w:numPr>
                <w:ilvl w:val="0"/>
                <w:numId w:val="5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数控车床坐标系的方向确定；</w:t>
            </w:r>
          </w:p>
          <w:p w14:paraId="67C187F8">
            <w:pPr>
              <w:numPr>
                <w:ilvl w:val="0"/>
                <w:numId w:val="5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数控车床对刀的基础知识；</w:t>
            </w:r>
          </w:p>
          <w:p w14:paraId="1FAE5AD4">
            <w:pPr>
              <w:numPr>
                <w:ilvl w:val="0"/>
                <w:numId w:val="5"/>
              </w:numPr>
              <w:autoSpaceDE w:val="0"/>
              <w:autoSpaceDN w:val="0"/>
              <w:spacing w:before="0" w:after="0" w:line="510" w:lineRule="exact"/>
              <w:ind w:left="0" w:leftChars="0" w:right="0" w:rightChars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数控车床功能指令的用法。</w:t>
            </w:r>
          </w:p>
        </w:tc>
      </w:tr>
      <w:tr w14:paraId="0C5F7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</w:trPr>
        <w:tc>
          <w:tcPr>
            <w:tcW w:w="422" w:type="pct"/>
            <w:noWrap w:val="0"/>
            <w:vAlign w:val="center"/>
          </w:tcPr>
          <w:p w14:paraId="2784A627">
            <w:pPr>
              <w:autoSpaceDE w:val="0"/>
              <w:autoSpaceDN w:val="0"/>
              <w:spacing w:before="0" w:after="0" w:line="510" w:lineRule="exact"/>
              <w:ind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52" w:type="pct"/>
            <w:noWrap w:val="0"/>
            <w:vAlign w:val="center"/>
          </w:tcPr>
          <w:p w14:paraId="78F9AA8E">
            <w:pPr>
              <w:autoSpaceDE w:val="0"/>
              <w:autoSpaceDN w:val="0"/>
              <w:spacing w:before="0" w:after="0" w:line="510" w:lineRule="exact"/>
              <w:ind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数控铣编程与加工</w:t>
            </w:r>
          </w:p>
        </w:tc>
        <w:tc>
          <w:tcPr>
            <w:tcW w:w="3325" w:type="pct"/>
            <w:noWrap w:val="0"/>
            <w:vAlign w:val="center"/>
          </w:tcPr>
          <w:p w14:paraId="7740257B">
            <w:pPr>
              <w:numPr>
                <w:ilvl w:val="0"/>
                <w:numId w:val="6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数控铣床的基本组成；</w:t>
            </w:r>
          </w:p>
          <w:p w14:paraId="32E974DC">
            <w:pPr>
              <w:numPr>
                <w:ilvl w:val="0"/>
                <w:numId w:val="6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数控铣床的概念、分类与特点；</w:t>
            </w:r>
          </w:p>
          <w:p w14:paraId="0AD6D54C">
            <w:pPr>
              <w:numPr>
                <w:ilvl w:val="0"/>
                <w:numId w:val="6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数控铣床日常维护与保养的方法；</w:t>
            </w:r>
          </w:p>
          <w:p w14:paraId="1112DE35">
            <w:pPr>
              <w:numPr>
                <w:ilvl w:val="0"/>
                <w:numId w:val="6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数控铣床对刀的基础知识；；</w:t>
            </w:r>
          </w:p>
          <w:p w14:paraId="52C2B101">
            <w:pPr>
              <w:numPr>
                <w:ilvl w:val="0"/>
                <w:numId w:val="6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简单外轮廓零件编程；</w:t>
            </w:r>
          </w:p>
          <w:p w14:paraId="0EE97D07">
            <w:pPr>
              <w:numPr>
                <w:ilvl w:val="0"/>
                <w:numId w:val="6"/>
              </w:numPr>
              <w:autoSpaceDE w:val="0"/>
              <w:autoSpaceDN w:val="0"/>
              <w:spacing w:before="0" w:after="0" w:line="510" w:lineRule="exact"/>
              <w:ind w:left="0" w:leftChars="0" w:right="0" w:rightChars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孔加工循环指令运用。</w:t>
            </w:r>
          </w:p>
        </w:tc>
      </w:tr>
      <w:tr w14:paraId="6BF90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422" w:type="pct"/>
            <w:noWrap w:val="0"/>
            <w:vAlign w:val="center"/>
          </w:tcPr>
          <w:p w14:paraId="15BAACCB">
            <w:pPr>
              <w:autoSpaceDE w:val="0"/>
              <w:autoSpaceDN w:val="0"/>
              <w:spacing w:before="0" w:after="0" w:line="510" w:lineRule="exact"/>
              <w:ind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52" w:type="pct"/>
            <w:noWrap w:val="0"/>
            <w:vAlign w:val="center"/>
          </w:tcPr>
          <w:p w14:paraId="14EF185A">
            <w:pPr>
              <w:autoSpaceDE w:val="0"/>
              <w:autoSpaceDN w:val="0"/>
              <w:spacing w:before="0" w:after="0" w:line="510" w:lineRule="exact"/>
              <w:ind w:right="0" w:righ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公差配合与技术测量</w:t>
            </w:r>
          </w:p>
        </w:tc>
        <w:tc>
          <w:tcPr>
            <w:tcW w:w="3325" w:type="pct"/>
            <w:noWrap w:val="0"/>
            <w:vAlign w:val="center"/>
          </w:tcPr>
          <w:p w14:paraId="05A37B3E">
            <w:pPr>
              <w:numPr>
                <w:ilvl w:val="0"/>
                <w:numId w:val="7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互换性的概念；</w:t>
            </w:r>
          </w:p>
          <w:p w14:paraId="35EDABF4">
            <w:pPr>
              <w:numPr>
                <w:ilvl w:val="0"/>
                <w:numId w:val="7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公差配合的基本术语及定义；</w:t>
            </w:r>
          </w:p>
          <w:p w14:paraId="6F004DC0">
            <w:pPr>
              <w:numPr>
                <w:ilvl w:val="0"/>
                <w:numId w:val="7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配合的类别；</w:t>
            </w:r>
          </w:p>
          <w:p w14:paraId="5F22D88A">
            <w:pPr>
              <w:numPr>
                <w:ilvl w:val="0"/>
                <w:numId w:val="7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影响零件互换性的几何参数；</w:t>
            </w:r>
          </w:p>
          <w:p w14:paraId="2D1B9249">
            <w:pPr>
              <w:numPr>
                <w:ilvl w:val="0"/>
                <w:numId w:val="7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测量误差的分类；</w:t>
            </w:r>
          </w:p>
          <w:p w14:paraId="64F70B72">
            <w:pPr>
              <w:numPr>
                <w:ilvl w:val="0"/>
                <w:numId w:val="7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生产中常用量具与量仪的使用；</w:t>
            </w:r>
          </w:p>
          <w:p w14:paraId="7C620079">
            <w:pPr>
              <w:numPr>
                <w:ilvl w:val="0"/>
                <w:numId w:val="7"/>
              </w:numPr>
              <w:autoSpaceDE w:val="0"/>
              <w:autoSpaceDN w:val="0"/>
              <w:spacing w:before="0" w:after="0" w:line="510" w:lineRule="exact"/>
              <w:ind w:left="0" w:leftChars="0" w:right="0" w:rightChars="0" w:firstLine="283" w:firstLineChars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表面粗糙度概念、标注及其检测。</w:t>
            </w:r>
          </w:p>
        </w:tc>
      </w:tr>
      <w:tr w14:paraId="07E37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422" w:type="pct"/>
            <w:noWrap w:val="0"/>
            <w:vAlign w:val="center"/>
          </w:tcPr>
          <w:p w14:paraId="1CE1487F">
            <w:pPr>
              <w:autoSpaceDE w:val="0"/>
              <w:autoSpaceDN w:val="0"/>
              <w:spacing w:before="0" w:after="0" w:line="510" w:lineRule="exact"/>
              <w:ind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252" w:type="pct"/>
            <w:noWrap w:val="0"/>
            <w:vAlign w:val="center"/>
          </w:tcPr>
          <w:p w14:paraId="3AE0555C">
            <w:pPr>
              <w:autoSpaceDE w:val="0"/>
              <w:autoSpaceDN w:val="0"/>
              <w:spacing w:before="0" w:after="0" w:line="510" w:lineRule="exact"/>
              <w:ind w:right="0" w:righ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数控加工工艺</w:t>
            </w:r>
          </w:p>
        </w:tc>
        <w:tc>
          <w:tcPr>
            <w:tcW w:w="3325" w:type="pct"/>
            <w:noWrap w:val="0"/>
            <w:vAlign w:val="center"/>
          </w:tcPr>
          <w:p w14:paraId="4A750428">
            <w:pPr>
              <w:numPr>
                <w:ilvl w:val="0"/>
                <w:numId w:val="8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根据零件图选择合适的加工设备；</w:t>
            </w:r>
          </w:p>
          <w:p w14:paraId="3230EC65">
            <w:pPr>
              <w:numPr>
                <w:ilvl w:val="0"/>
                <w:numId w:val="8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>能分析零件图纸，确定加工方案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 w14:paraId="1E440340">
            <w:pPr>
              <w:numPr>
                <w:ilvl w:val="0"/>
                <w:numId w:val="8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掌握数控加工中的切削参数计算与优化；</w:t>
            </w:r>
          </w:p>
          <w:p w14:paraId="3DEF4F8D">
            <w:pPr>
              <w:numPr>
                <w:ilvl w:val="0"/>
                <w:numId w:val="8"/>
              </w:numPr>
              <w:autoSpaceDE w:val="0"/>
              <w:autoSpaceDN w:val="0"/>
              <w:spacing w:before="0" w:after="0" w:line="510" w:lineRule="exact"/>
              <w:ind w:left="0" w:leftChars="0" w:right="0" w:rightChars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理解基准选择原则，能合理划分加工阶段。</w:t>
            </w:r>
          </w:p>
        </w:tc>
      </w:tr>
    </w:tbl>
    <w:p w14:paraId="6C0CDA31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>三、考试方式、时间、题型及比例</w:t>
      </w:r>
    </w:p>
    <w:p w14:paraId="22B40337">
      <w:pPr>
        <w:autoSpaceDE w:val="0"/>
        <w:autoSpaceDN w:val="0"/>
        <w:spacing w:before="0" w:after="0" w:line="510" w:lineRule="exact"/>
        <w:ind w:left="0" w:right="0" w:firstLine="554" w:firstLineChars="198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．考试方式：面试。</w:t>
      </w:r>
    </w:p>
    <w:p w14:paraId="662F9778">
      <w:pPr>
        <w:autoSpaceDE w:val="0"/>
        <w:autoSpaceDN w:val="0"/>
        <w:spacing w:before="0" w:after="0" w:line="510" w:lineRule="exact"/>
        <w:ind w:left="0" w:right="0" w:firstLine="554" w:firstLineChars="198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．考试时间：12分钟。</w:t>
      </w:r>
    </w:p>
    <w:p w14:paraId="3BE01AB5">
      <w:pPr>
        <w:autoSpaceDE w:val="0"/>
        <w:autoSpaceDN w:val="0"/>
        <w:spacing w:before="0" w:after="0" w:line="510" w:lineRule="exact"/>
        <w:ind w:left="0" w:right="0" w:firstLine="554" w:firstLineChars="198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．考试总分：150分。</w:t>
      </w:r>
    </w:p>
    <w:p w14:paraId="4F54B168">
      <w:pPr>
        <w:autoSpaceDE w:val="0"/>
        <w:autoSpaceDN w:val="0"/>
        <w:spacing w:before="0" w:after="0" w:line="510" w:lineRule="exact"/>
        <w:ind w:left="0" w:right="0" w:firstLine="554" w:firstLineChars="198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4．考试题型：简答题</w:t>
      </w:r>
    </w:p>
    <w:p w14:paraId="5C572179">
      <w:pPr>
        <w:autoSpaceDE w:val="0"/>
        <w:autoSpaceDN w:val="0"/>
        <w:spacing w:before="0" w:after="0" w:line="510" w:lineRule="exact"/>
        <w:ind w:left="0" w:right="0" w:firstLine="554" w:firstLineChars="198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8268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EABD0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EABD0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E6AC34"/>
    <w:multiLevelType w:val="singleLevel"/>
    <w:tmpl w:val="99E6AC34"/>
    <w:lvl w:ilvl="0" w:tentative="0">
      <w:start w:val="1"/>
      <w:numFmt w:val="decimal"/>
      <w:suff w:val="nothing"/>
      <w:lvlText w:val="%1．"/>
      <w:lvlJc w:val="left"/>
      <w:pPr>
        <w:ind w:left="0" w:firstLine="283"/>
      </w:pPr>
      <w:rPr>
        <w:rFonts w:hint="default"/>
      </w:rPr>
    </w:lvl>
  </w:abstractNum>
  <w:abstractNum w:abstractNumId="1">
    <w:nsid w:val="BE611518"/>
    <w:multiLevelType w:val="singleLevel"/>
    <w:tmpl w:val="BE611518"/>
    <w:lvl w:ilvl="0" w:tentative="0">
      <w:start w:val="1"/>
      <w:numFmt w:val="decimal"/>
      <w:suff w:val="nothing"/>
      <w:lvlText w:val="%1．"/>
      <w:lvlJc w:val="left"/>
      <w:pPr>
        <w:ind w:left="0" w:firstLine="283"/>
      </w:pPr>
      <w:rPr>
        <w:rFonts w:hint="default"/>
      </w:rPr>
    </w:lvl>
  </w:abstractNum>
  <w:abstractNum w:abstractNumId="2">
    <w:nsid w:val="FE2C3062"/>
    <w:multiLevelType w:val="singleLevel"/>
    <w:tmpl w:val="FE2C3062"/>
    <w:lvl w:ilvl="0" w:tentative="0">
      <w:start w:val="1"/>
      <w:numFmt w:val="decimal"/>
      <w:suff w:val="nothing"/>
      <w:lvlText w:val="%1．"/>
      <w:lvlJc w:val="left"/>
      <w:pPr>
        <w:ind w:left="0" w:firstLine="283"/>
      </w:pPr>
      <w:rPr>
        <w:rFonts w:hint="default"/>
      </w:rPr>
    </w:lvl>
  </w:abstractNum>
  <w:abstractNum w:abstractNumId="3">
    <w:nsid w:val="4E4633C8"/>
    <w:multiLevelType w:val="singleLevel"/>
    <w:tmpl w:val="4E4633C8"/>
    <w:lvl w:ilvl="0" w:tentative="0">
      <w:start w:val="1"/>
      <w:numFmt w:val="decimal"/>
      <w:suff w:val="nothing"/>
      <w:lvlText w:val="%1．"/>
      <w:lvlJc w:val="left"/>
      <w:pPr>
        <w:ind w:left="0" w:firstLine="283"/>
      </w:pPr>
      <w:rPr>
        <w:rFonts w:hint="default"/>
      </w:rPr>
    </w:lvl>
  </w:abstractNum>
  <w:abstractNum w:abstractNumId="4">
    <w:nsid w:val="519A32F9"/>
    <w:multiLevelType w:val="singleLevel"/>
    <w:tmpl w:val="519A32F9"/>
    <w:lvl w:ilvl="0" w:tentative="0">
      <w:start w:val="1"/>
      <w:numFmt w:val="decimal"/>
      <w:suff w:val="nothing"/>
      <w:lvlText w:val="%1．"/>
      <w:lvlJc w:val="left"/>
      <w:pPr>
        <w:ind w:left="0" w:firstLine="283"/>
      </w:pPr>
      <w:rPr>
        <w:rFonts w:hint="default"/>
      </w:rPr>
    </w:lvl>
  </w:abstractNum>
  <w:abstractNum w:abstractNumId="5">
    <w:nsid w:val="7331A5CD"/>
    <w:multiLevelType w:val="singleLevel"/>
    <w:tmpl w:val="7331A5CD"/>
    <w:lvl w:ilvl="0" w:tentative="0">
      <w:start w:val="1"/>
      <w:numFmt w:val="decimal"/>
      <w:suff w:val="nothing"/>
      <w:lvlText w:val="%1．"/>
      <w:lvlJc w:val="left"/>
      <w:pPr>
        <w:ind w:left="0" w:firstLine="283"/>
      </w:pPr>
      <w:rPr>
        <w:rFonts w:hint="default"/>
      </w:rPr>
    </w:lvl>
  </w:abstractNum>
  <w:abstractNum w:abstractNumId="6">
    <w:nsid w:val="78EB3133"/>
    <w:multiLevelType w:val="singleLevel"/>
    <w:tmpl w:val="78EB3133"/>
    <w:lvl w:ilvl="0" w:tentative="0">
      <w:start w:val="1"/>
      <w:numFmt w:val="decimal"/>
      <w:suff w:val="nothing"/>
      <w:lvlText w:val="%1．"/>
      <w:lvlJc w:val="left"/>
      <w:pPr>
        <w:ind w:left="0" w:firstLine="283"/>
      </w:pPr>
      <w:rPr>
        <w:rFonts w:hint="default"/>
      </w:rPr>
    </w:lvl>
  </w:abstractNum>
  <w:abstractNum w:abstractNumId="7">
    <w:nsid w:val="7BB966DC"/>
    <w:multiLevelType w:val="singleLevel"/>
    <w:tmpl w:val="7BB966DC"/>
    <w:lvl w:ilvl="0" w:tentative="0">
      <w:start w:val="1"/>
      <w:numFmt w:val="decimal"/>
      <w:suff w:val="nothing"/>
      <w:lvlText w:val="%1．"/>
      <w:lvlJc w:val="left"/>
      <w:pPr>
        <w:ind w:left="0" w:firstLine="283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TljZDFjNjI0NDZkNzJiYzdiMTAxNGEzODk4MTMifQ=="/>
  </w:docVars>
  <w:rsids>
    <w:rsidRoot w:val="75AF32BB"/>
    <w:rsid w:val="06EA7FE5"/>
    <w:rsid w:val="17FC0C08"/>
    <w:rsid w:val="1A0B4577"/>
    <w:rsid w:val="1E5C12DD"/>
    <w:rsid w:val="1EC54611"/>
    <w:rsid w:val="31CA2B05"/>
    <w:rsid w:val="3315587B"/>
    <w:rsid w:val="37B67EF6"/>
    <w:rsid w:val="39697CFA"/>
    <w:rsid w:val="3C952D13"/>
    <w:rsid w:val="3FB928FC"/>
    <w:rsid w:val="41013C1A"/>
    <w:rsid w:val="47DC0366"/>
    <w:rsid w:val="50146059"/>
    <w:rsid w:val="52C306C4"/>
    <w:rsid w:val="545E1892"/>
    <w:rsid w:val="606B19BF"/>
    <w:rsid w:val="670B0B65"/>
    <w:rsid w:val="67D0565C"/>
    <w:rsid w:val="6B745D69"/>
    <w:rsid w:val="734F751B"/>
    <w:rsid w:val="743D7FF1"/>
    <w:rsid w:val="75085F6B"/>
    <w:rsid w:val="75AF32BB"/>
    <w:rsid w:val="784F798F"/>
    <w:rsid w:val="7C9C4B5C"/>
    <w:rsid w:val="7CD15F2C"/>
    <w:rsid w:val="7D2A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unhideWhenUsed/>
    <w:qFormat/>
    <w:uiPriority w:val="99"/>
    <w:pPr>
      <w:autoSpaceDE w:val="0"/>
      <w:autoSpaceDN w:val="0"/>
      <w:adjustRightInd w:val="0"/>
      <w:ind w:firstLine="420"/>
      <w:jc w:val="left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kern w:val="0"/>
      <w:sz w:val="20"/>
      <w:szCs w:val="20"/>
    </w:rPr>
  </w:style>
  <w:style w:type="paragraph" w:styleId="4">
    <w:name w:val="Normal Indent"/>
    <w:basedOn w:val="1"/>
    <w:autoRedefine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11表格文字居中"/>
    <w:basedOn w:val="1"/>
    <w:autoRedefine/>
    <w:qFormat/>
    <w:uiPriority w:val="0"/>
    <w:pPr>
      <w:jc w:val="center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1370</Words>
  <Characters>1429</Characters>
  <Lines>0</Lines>
  <Paragraphs>0</Paragraphs>
  <TotalTime>16</TotalTime>
  <ScaleCrop>false</ScaleCrop>
  <LinksUpToDate>false</LinksUpToDate>
  <CharactersWithSpaces>1430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2023-06-05T02:07:00Z</dcterms:created>
  <dc:creator>时光荏苒不过隙</dc:creator>
  <cp:lastModifiedBy>随遇而安</cp:lastModifiedBy>
  <dcterms:modified xsi:type="dcterms:W3CDTF">2025-06-11T02:14:09Z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BC24F3F39B9B4A90AB8A4F2B516D708C_13</vt:lpwstr>
  </property>
  <property fmtid="{D5CDD505-2E9C-101B-9397-08002B2CF9AE}" pid="4" name="KSOTemplateDocerSaveRecord">
    <vt:lpwstr>eyJoZGlkIjoiNzAwZTljZDFjNjI0NDZkNzJiYzdiMTAxNGEzODk4MTMiLCJ1c2VySWQiOiI0Mzc5MjM2ODcifQ==</vt:lpwstr>
  </property>
</Properties>
</file>