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湘潭市工业贸易中等专业学校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中考考点</w:t>
      </w:r>
      <w:r>
        <w:rPr>
          <w:rFonts w:hint="default" w:eastAsia="宋体"/>
          <w:b/>
          <w:bCs/>
          <w:sz w:val="36"/>
          <w:szCs w:val="36"/>
          <w:lang w:val="en-US" w:eastAsia="zh-CN"/>
        </w:rPr>
        <w:t>体育器材租赁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服务采购公告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一、采购单位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湘潭市工业贸易中等专业学校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项目名称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湘潭市2026年体育中考体考智能化设备租赁服务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三、项目概况</w:t>
      </w:r>
    </w:p>
    <w:p>
      <w:p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1.采购内容：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见附件1</w:t>
      </w:r>
    </w:p>
    <w:p>
      <w:pPr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2.预算金额：人民币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128750</w:t>
      </w:r>
      <w:r>
        <w:rPr>
          <w:rFonts w:hint="eastAsia" w:ascii="宋体" w:hAnsi="宋体" w:eastAsia="宋体" w:cs="宋体"/>
          <w:sz w:val="30"/>
          <w:szCs w:val="30"/>
        </w:rPr>
        <w:t>元，超出预算金额的投标报价将被视为无效报价。</w:t>
      </w:r>
    </w:p>
    <w:p>
      <w:pPr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3.项目实施地点：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湘潭市工业贸易中等专业学校</w:t>
      </w:r>
    </w:p>
    <w:p>
      <w:pPr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4.项目完成/交付周期：自合同签订之日起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三天內现场踏勘场地，协商安装调试事宜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四、供应商资格要求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1.具有独立承担民事责任的能力，提供有效的营业执照、事业单位法人证书或其他法定注册登记证明复印件。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2.具有良好的商业信誉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度，</w:t>
      </w:r>
      <w:r>
        <w:rPr>
          <w:rFonts w:hint="eastAsia" w:ascii="宋体" w:hAnsi="宋体" w:eastAsia="宋体" w:cs="宋体"/>
          <w:sz w:val="30"/>
          <w:szCs w:val="30"/>
        </w:rPr>
        <w:t>提供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公司征信查询</w:t>
      </w:r>
      <w:r>
        <w:rPr>
          <w:rFonts w:hint="eastAsia" w:ascii="宋体" w:hAnsi="宋体" w:eastAsia="宋体" w:cs="宋体"/>
          <w:sz w:val="30"/>
          <w:szCs w:val="30"/>
        </w:rPr>
        <w:t>证明。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3.具有履行合同所必需的设备和专业技术能力，提供相关证明材料（如设备清单、技术人员资质等）。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4.参加本次采购活动前，在经营活动中没有重大违法记录，提供书面声明。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5.本次采购不接受联合体投标。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  <w:lang w:eastAsia="zh-CN"/>
        </w:rPr>
        <w:t>公司（企业）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  <w:lang w:val="en-US" w:eastAsia="zh-CN"/>
        </w:rPr>
        <w:t>为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</w:rPr>
        <w:t>具有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  <w:lang w:eastAsia="zh-CN"/>
        </w:rPr>
        <w:t>经政府主管部门批准，依法登记设立，具有独立法人资格，营业执照的经营范围具备体育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  <w:lang w:val="en-US" w:eastAsia="zh-CN"/>
        </w:rPr>
        <w:t>活动组织与策划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  <w:lang w:eastAsia="zh-CN"/>
        </w:rPr>
        <w:t>、健康管理等服务的企业</w:t>
      </w:r>
      <w:r>
        <w:rPr>
          <w:rFonts w:hint="eastAsia" w:ascii="宋体" w:hAnsi="宋体" w:eastAsia="宋体" w:cs="宋体"/>
          <w:snapToGrid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2.公司（企业）</w:t>
      </w:r>
      <w:r>
        <w:rPr>
          <w:rFonts w:hint="eastAsia" w:ascii="宋体" w:hAnsi="宋体" w:eastAsia="宋体" w:cs="宋体"/>
          <w:sz w:val="30"/>
          <w:szCs w:val="30"/>
        </w:rPr>
        <w:t>具备项目服务能力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须具有体育中考服务经验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公司（企业）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具有同类体育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测试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服务经验(提供合同证明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复印件或电子卖场电子合同复印件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)，并在以往体育中考服务中无违规违纪情况。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3.测试设备、系统必须状态良好能正常运转，保障考点学校正常每天测试800—1100人左右，并根据考试实际按照主办方要求添加、完善设备（考点设置湘潭市工贸中专）。</w:t>
      </w:r>
    </w:p>
    <w:p>
      <w:pPr>
        <w:spacing w:beforeAutospacing="0" w:afterAutospacing="0" w:line="54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kern w:val="0"/>
          <w:sz w:val="30"/>
          <w:szCs w:val="30"/>
          <w:lang w:val="en-US" w:eastAsia="zh-CN" w:bidi="ar"/>
        </w:rPr>
        <w:t>4.项目实施时间拟定于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日—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月30日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之间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>
      <w:pPr>
        <w:spacing w:beforeAutospacing="0" w:afterAutospacing="0" w:line="540" w:lineRule="exact"/>
        <w:ind w:firstLine="600" w:firstLineChars="200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5.质保期：包括所提供的体育器材和相关服务，期限为租赁周期内。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</w:rPr>
        <w:t>、采购文件的获取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1.获取时间：[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日]至[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日]，每日上午[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]，下午[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2.获取地点：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3.获取方式：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现场获取：请供应商代表携带法定代表人授权委托书、本人身份证及复印件、营业执照复印件（加盖公章）前往指定地点领取。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sz w:val="30"/>
          <w:szCs w:val="30"/>
        </w:rPr>
        <w:t>、响应文件的递交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1.递交截止时间：[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]（北京时间），逾期递交的响应文件将被拒收。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2.递交地点：湘潭市工业贸易中等专业学校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3.递交方式：现场递交密封的响应文件，不接受邮寄、电子邮件等其他方式。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</w:rPr>
        <w:t>、开标时间及地点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1.开标时间：响应文件递交截止时间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后，具体时间提前一天通知。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2.开标地点：湘潭市工业贸易中等专业学校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3.请供应商法定代表人或授权代表准时参加开标会议，并携带法定代表人授权委托书、本人身份证及复印件、营业执照复印件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等资格审查资料</w:t>
      </w: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全部</w:t>
      </w:r>
      <w:r>
        <w:rPr>
          <w:rFonts w:hint="eastAsia" w:ascii="宋体" w:hAnsi="宋体" w:eastAsia="宋体" w:cs="宋体"/>
          <w:sz w:val="30"/>
          <w:szCs w:val="30"/>
        </w:rPr>
        <w:t>加盖公章）。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九、付款方式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采购人仅支付本项目采购内款项，不足部分由中标公司(企业)自行筹措。在本项目完成前由中标公司(企业)先行垫付所出，本项目完成后经采购人验收合格，一次性付清本次中标款项.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</w:t>
      </w:r>
      <w:r>
        <w:rPr>
          <w:rFonts w:hint="eastAsia" w:ascii="宋体" w:hAnsi="宋体" w:eastAsia="宋体" w:cs="宋体"/>
          <w:sz w:val="30"/>
          <w:szCs w:val="30"/>
        </w:rPr>
        <w:t>、联系方式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采购单位：湘潭市工业贸易中等专业学校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地址：湘潭市工业贸易中等专业学校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刘老师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15673215948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十一</w:t>
      </w:r>
      <w:r>
        <w:rPr>
          <w:rFonts w:hint="eastAsia" w:ascii="宋体" w:hAnsi="宋体" w:eastAsia="宋体" w:cs="宋体"/>
          <w:sz w:val="30"/>
          <w:szCs w:val="30"/>
        </w:rPr>
        <w:t>、其他事项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1.供应商获取采购文件后，应仔细核对采购文件中的所有条款，如有疑问须在采购文件规定时间内以书面形式提出，否则视为认同采购文件所有内容。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2.采购单位有权对供应商的资格进行审查，弄虚作假或不符合资格要求的供应商，将取消其参与资格。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3.本次采购活动严格遵循公开、公平、公正和诚实信用原则，采购过程及结果接受相关监督部门监督。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4.本采购公告未尽事宜，由采购单位负责解释。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湘潭市工业贸易中等专业学校</w:t>
      </w:r>
    </w:p>
    <w:p>
      <w:pPr>
        <w:jc w:val="right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              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附件1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器材名称:规格/数量</w:t>
      </w:r>
    </w:p>
    <w:p>
      <w:pPr>
        <w:numPr>
          <w:ilvl w:val="0"/>
          <w:numId w:val="0"/>
        </w:numPr>
        <w:spacing w:line="360" w:lineRule="auto"/>
        <w:ind w:firstLine="1200" w:firstLineChars="400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体考智能化设备租赁服务采购基本清单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</w:t>
      </w: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测试设备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数量   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立定跳远测试仪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  1套        备用 1套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实心球测试仪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    1套        备用 1套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篮球运球测试仪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  2套        备用2套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分钟跳绳测试仪10人同测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1套        备用1套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排球垫球测试仪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  4套        备用3套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足球运球测试仪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   1套       备用1套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中长跑测试仪40人同测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1套       备用1套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中考体育考试管理云平台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1套      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szCs w:val="30"/>
          <w:lang w:val="en-US" w:eastAsia="zh-CN"/>
        </w:rPr>
        <w:t>人脸识别仪</w:t>
      </w: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 xml:space="preserve">                           1套          </w:t>
      </w:r>
    </w:p>
    <w:p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E2FB5"/>
    <w:multiLevelType w:val="singleLevel"/>
    <w:tmpl w:val="747E2F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426A"/>
    <w:rsid w:val="0321556E"/>
    <w:rsid w:val="07AF7E3A"/>
    <w:rsid w:val="07DD426A"/>
    <w:rsid w:val="092906CB"/>
    <w:rsid w:val="12B97466"/>
    <w:rsid w:val="14AE07EE"/>
    <w:rsid w:val="14BB78A8"/>
    <w:rsid w:val="15F1381F"/>
    <w:rsid w:val="19697608"/>
    <w:rsid w:val="1C9778DD"/>
    <w:rsid w:val="1CEF5360"/>
    <w:rsid w:val="23C6058D"/>
    <w:rsid w:val="28133675"/>
    <w:rsid w:val="29325D7D"/>
    <w:rsid w:val="2B306B53"/>
    <w:rsid w:val="2B9A2F19"/>
    <w:rsid w:val="334D3EDF"/>
    <w:rsid w:val="36060FA1"/>
    <w:rsid w:val="397D1CA3"/>
    <w:rsid w:val="3E20511D"/>
    <w:rsid w:val="54522561"/>
    <w:rsid w:val="5B1A7584"/>
    <w:rsid w:val="5C147FD3"/>
    <w:rsid w:val="5D6C6682"/>
    <w:rsid w:val="60116111"/>
    <w:rsid w:val="66E77BCB"/>
    <w:rsid w:val="680E2045"/>
    <w:rsid w:val="6A2D2759"/>
    <w:rsid w:val="746E24AF"/>
    <w:rsid w:val="7EC7158C"/>
    <w:rsid w:val="7FA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1490</Words>
  <Characters>1595</Characters>
  <Lines>0</Lines>
  <Paragraphs>0</Paragraphs>
  <TotalTime>8</TotalTime>
  <ScaleCrop>false</ScaleCrop>
  <LinksUpToDate>false</LinksUpToDate>
  <CharactersWithSpaces>1920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2026-04-21T02:33:00Z</dcterms:created>
  <dc:creator>刘万能</dc:creator>
  <cp:lastModifiedBy>于率</cp:lastModifiedBy>
  <dcterms:modified xsi:type="dcterms:W3CDTF">2026-04-23T09:35:03Z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AA76F7B5D8B64A099F2779A164C2F84B_13</vt:lpwstr>
  </property>
  <property fmtid="{D5CDD505-2E9C-101B-9397-08002B2CF9AE}" pid="4" name="KSOTemplateDocerSaveRecord">
    <vt:lpwstr>eyJoZGlkIjoiMzA0NDg0MzI0YzU2NzU5YjBiNDMxMzQzMGM0YzljMzQiLCJ1c2VySWQiOiIzMTM4MTQ4MTIifQ==</vt:lpwstr>
  </property>
</Properties>
</file>